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9BB6B" w14:textId="77777777" w:rsidR="00046802" w:rsidRDefault="00046802" w:rsidP="00804919">
      <w:pPr>
        <w:spacing w:after="200"/>
        <w:jc w:val="center"/>
        <w:rPr>
          <w:rFonts w:ascii="Aptos" w:hAnsi="Aptos"/>
          <w:b/>
          <w:sz w:val="24"/>
          <w:szCs w:val="24"/>
        </w:rPr>
      </w:pPr>
    </w:p>
    <w:p w14:paraId="08DAF3F4" w14:textId="250CFE6F" w:rsidR="0014266E" w:rsidRPr="00804919" w:rsidRDefault="0014266E" w:rsidP="00804919">
      <w:pPr>
        <w:spacing w:after="200"/>
        <w:jc w:val="center"/>
        <w:rPr>
          <w:rFonts w:ascii="Aptos" w:hAnsi="Aptos"/>
          <w:b/>
          <w:sz w:val="24"/>
          <w:szCs w:val="24"/>
        </w:rPr>
      </w:pPr>
      <w:r w:rsidRPr="00804919">
        <w:rPr>
          <w:rFonts w:ascii="Aptos" w:hAnsi="Aptos"/>
          <w:b/>
          <w:sz w:val="24"/>
          <w:szCs w:val="24"/>
        </w:rPr>
        <w:t>STANDARD EXHIBITOR DECLARATION</w:t>
      </w:r>
    </w:p>
    <w:p w14:paraId="44F66986" w14:textId="262F8A57" w:rsidR="00806E7E" w:rsidRPr="0014266E" w:rsidRDefault="00641ED8">
      <w:pPr>
        <w:spacing w:after="200"/>
        <w:rPr>
          <w:rFonts w:ascii="Aptos" w:hAnsi="Aptos"/>
          <w:sz w:val="22"/>
        </w:rPr>
      </w:pPr>
      <w:r w:rsidRPr="0014266E">
        <w:rPr>
          <w:rFonts w:ascii="Aptos" w:hAnsi="Aptos"/>
          <w:b/>
          <w:sz w:val="22"/>
        </w:rPr>
        <w:t>For use across AgShows NSW Member Society competitions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806E7E" w:rsidRPr="0014266E" w14:paraId="400CD6A3" w14:textId="77777777" w:rsidTr="009747DA">
        <w:trPr>
          <w:jc w:val="center"/>
        </w:trPr>
        <w:tc>
          <w:tcPr>
            <w:tcW w:w="9972" w:type="dxa"/>
          </w:tcPr>
          <w:p w14:paraId="3C3B0A74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 xml:space="preserve">Member Society use: </w:t>
            </w:r>
            <w:r w:rsidRPr="0014266E">
              <w:rPr>
                <w:rFonts w:ascii="Aptos" w:hAnsi="Aptos"/>
                <w:sz w:val="22"/>
              </w:rPr>
              <w:t>This declaration is intended to form part of the existing entry process. It should not require an exhibitor to complete a separate additional form. Member Societies may add local or competition-specific requirements, but the standard wording below should not be removed or weakened.</w:t>
            </w:r>
          </w:p>
        </w:tc>
      </w:tr>
    </w:tbl>
    <w:p w14:paraId="6E219CA9" w14:textId="77777777" w:rsidR="00806E7E" w:rsidRDefault="00641ED8" w:rsidP="005659B8">
      <w:pPr>
        <w:pStyle w:val="Heading1"/>
        <w:spacing w:before="0" w:line="480" w:lineRule="auto"/>
        <w:rPr>
          <w:rFonts w:ascii="Aptos" w:hAnsi="Aptos"/>
          <w:color w:val="auto"/>
          <w:sz w:val="22"/>
          <w:szCs w:val="22"/>
        </w:rPr>
      </w:pPr>
      <w:r w:rsidRPr="0014266E">
        <w:rPr>
          <w:rFonts w:ascii="Aptos" w:hAnsi="Aptos"/>
          <w:color w:val="auto"/>
          <w:sz w:val="22"/>
          <w:szCs w:val="22"/>
        </w:rPr>
        <w:t>Member Society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70"/>
      </w:tblGrid>
      <w:tr w:rsidR="00806E7E" w:rsidRPr="0014266E" w14:paraId="00C3ED4A" w14:textId="77777777" w:rsidTr="00AA39CC">
        <w:trPr>
          <w:jc w:val="center"/>
        </w:trPr>
        <w:tc>
          <w:tcPr>
            <w:tcW w:w="3402" w:type="dxa"/>
            <w:vAlign w:val="center"/>
          </w:tcPr>
          <w:p w14:paraId="1A83F5A2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Legal entity name</w:t>
            </w:r>
          </w:p>
        </w:tc>
        <w:tc>
          <w:tcPr>
            <w:tcW w:w="6570" w:type="dxa"/>
            <w:vAlign w:val="center"/>
          </w:tcPr>
          <w:p w14:paraId="5373139A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  <w:tr w:rsidR="00806E7E" w:rsidRPr="0014266E" w14:paraId="5C62E95E" w14:textId="77777777" w:rsidTr="00AA39CC">
        <w:trPr>
          <w:jc w:val="center"/>
        </w:trPr>
        <w:tc>
          <w:tcPr>
            <w:tcW w:w="3402" w:type="dxa"/>
            <w:vAlign w:val="center"/>
          </w:tcPr>
          <w:p w14:paraId="7772EA66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Show / event name (if different)</w:t>
            </w:r>
          </w:p>
        </w:tc>
        <w:tc>
          <w:tcPr>
            <w:tcW w:w="6570" w:type="dxa"/>
            <w:vAlign w:val="center"/>
          </w:tcPr>
          <w:p w14:paraId="0E9745F1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  <w:tr w:rsidR="00806E7E" w:rsidRPr="0014266E" w14:paraId="47ACD19C" w14:textId="77777777" w:rsidTr="00AA39CC">
        <w:trPr>
          <w:jc w:val="center"/>
        </w:trPr>
        <w:tc>
          <w:tcPr>
            <w:tcW w:w="3402" w:type="dxa"/>
            <w:vAlign w:val="center"/>
          </w:tcPr>
          <w:p w14:paraId="599FAB8A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Competition / section</w:t>
            </w:r>
          </w:p>
        </w:tc>
        <w:tc>
          <w:tcPr>
            <w:tcW w:w="6570" w:type="dxa"/>
            <w:vAlign w:val="center"/>
          </w:tcPr>
          <w:p w14:paraId="5D84B8A7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</w:tbl>
    <w:p w14:paraId="606A05E5" w14:textId="77777777" w:rsidR="00314C69" w:rsidRPr="00314C69" w:rsidRDefault="00314C69" w:rsidP="00314C69">
      <w:pPr>
        <w:spacing w:before="100" w:beforeAutospacing="1" w:after="100" w:afterAutospacing="1" w:line="240" w:lineRule="auto"/>
        <w:outlineLvl w:val="1"/>
        <w:rPr>
          <w:rFonts w:ascii="Aptos" w:eastAsiaTheme="majorEastAsia" w:hAnsi="Aptos" w:cstheme="majorBidi"/>
          <w:b/>
          <w:bCs/>
          <w:sz w:val="22"/>
        </w:rPr>
      </w:pPr>
      <w:r w:rsidRPr="00314C69">
        <w:rPr>
          <w:rFonts w:ascii="Aptos" w:eastAsiaTheme="majorEastAsia" w:hAnsi="Aptos" w:cstheme="majorBidi"/>
          <w:b/>
          <w:bCs/>
          <w:sz w:val="22"/>
        </w:rPr>
        <w:t>Exhibitor Declaration</w:t>
      </w:r>
    </w:p>
    <w:p w14:paraId="5E710060" w14:textId="77777777" w:rsidR="00314C69" w:rsidRPr="00314C69" w:rsidRDefault="00314C69" w:rsidP="000C2BBE">
      <w:pPr>
        <w:spacing w:before="100" w:beforeAutospacing="1" w:after="0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 xml:space="preserve">By submitting this entry, I </w:t>
      </w:r>
      <w:proofErr w:type="gramStart"/>
      <w:r w:rsidRPr="00314C69">
        <w:rPr>
          <w:rFonts w:ascii="Aptos" w:hAnsi="Aptos"/>
          <w:sz w:val="22"/>
        </w:rPr>
        <w:t>declare</w:t>
      </w:r>
      <w:proofErr w:type="gramEnd"/>
      <w:r w:rsidRPr="00314C69">
        <w:rPr>
          <w:rFonts w:ascii="Aptos" w:hAnsi="Aptos"/>
          <w:sz w:val="22"/>
        </w:rPr>
        <w:t xml:space="preserve"> that:</w:t>
      </w:r>
    </w:p>
    <w:p w14:paraId="30284914" w14:textId="77777777" w:rsidR="00314C69" w:rsidRPr="00314C69" w:rsidRDefault="00314C69" w:rsidP="00314C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>My entry information is true and correct.</w:t>
      </w:r>
    </w:p>
    <w:p w14:paraId="148854D1" w14:textId="5BC1C129" w:rsidR="00314C69" w:rsidRPr="00314C69" w:rsidRDefault="00314C69" w:rsidP="00314C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 xml:space="preserve">I have read and agree to comply with the AgShows NSW </w:t>
      </w:r>
      <w:hyperlink r:id="rId11" w:history="1">
        <w:r w:rsidRPr="003E6D98">
          <w:rPr>
            <w:rStyle w:val="Hyperlink"/>
            <w:rFonts w:ascii="Aptos" w:hAnsi="Aptos"/>
            <w:sz w:val="22"/>
          </w:rPr>
          <w:t>General Code of Conduct</w:t>
        </w:r>
      </w:hyperlink>
      <w:r w:rsidRPr="00314C69">
        <w:rPr>
          <w:rFonts w:ascii="Aptos" w:hAnsi="Aptos"/>
          <w:sz w:val="22"/>
        </w:rPr>
        <w:t xml:space="preserve">, </w:t>
      </w:r>
      <w:hyperlink r:id="rId12" w:history="1">
        <w:r w:rsidRPr="008E51D3">
          <w:rPr>
            <w:rStyle w:val="Hyperlink"/>
            <w:rFonts w:ascii="Aptos" w:hAnsi="Aptos"/>
            <w:sz w:val="22"/>
          </w:rPr>
          <w:t>Entry Conditions</w:t>
        </w:r>
        <w:r w:rsidR="008E51D3" w:rsidRPr="008E51D3">
          <w:rPr>
            <w:rStyle w:val="Hyperlink"/>
            <w:rFonts w:ascii="Aptos" w:hAnsi="Aptos"/>
            <w:sz w:val="22"/>
          </w:rPr>
          <w:t xml:space="preserve"> to Showgrounds</w:t>
        </w:r>
      </w:hyperlink>
      <w:r w:rsidRPr="00314C69">
        <w:rPr>
          <w:rFonts w:ascii="Aptos" w:hAnsi="Aptos"/>
          <w:sz w:val="22"/>
        </w:rPr>
        <w:t xml:space="preserve">, </w:t>
      </w:r>
      <w:hyperlink r:id="rId13" w:history="1">
        <w:r w:rsidR="00E954C7" w:rsidRPr="00F55FFE">
          <w:rPr>
            <w:rStyle w:val="Hyperlink"/>
            <w:rFonts w:ascii="Aptos" w:hAnsi="Aptos"/>
            <w:sz w:val="22"/>
          </w:rPr>
          <w:t>General Regulations</w:t>
        </w:r>
      </w:hyperlink>
      <w:r w:rsidR="00F55FFE">
        <w:rPr>
          <w:rFonts w:ascii="Aptos" w:hAnsi="Aptos"/>
          <w:sz w:val="22"/>
        </w:rPr>
        <w:t>,</w:t>
      </w:r>
      <w:r w:rsidR="00F55FFE" w:rsidRPr="00F55FFE">
        <w:rPr>
          <w:rFonts w:ascii="Aptos" w:hAnsi="Aptos"/>
          <w:sz w:val="22"/>
        </w:rPr>
        <w:t xml:space="preserve"> </w:t>
      </w:r>
      <w:hyperlink r:id="rId14" w:history="1">
        <w:r w:rsidR="00F55FFE" w:rsidRPr="00E1536F">
          <w:rPr>
            <w:rStyle w:val="Hyperlink"/>
            <w:rFonts w:ascii="Aptos" w:hAnsi="Aptos"/>
            <w:sz w:val="22"/>
          </w:rPr>
          <w:t>Rules for Discipline</w:t>
        </w:r>
      </w:hyperlink>
      <w:r w:rsidR="00F55FFE">
        <w:rPr>
          <w:rFonts w:ascii="Aptos" w:hAnsi="Aptos"/>
          <w:sz w:val="22"/>
        </w:rPr>
        <w:t xml:space="preserve"> and </w:t>
      </w:r>
      <w:r w:rsidRPr="00314C69">
        <w:rPr>
          <w:rFonts w:ascii="Aptos" w:hAnsi="Aptos"/>
          <w:sz w:val="22"/>
        </w:rPr>
        <w:t>Competition Rules and will follow reasonable directions from Show Officials.</w:t>
      </w:r>
    </w:p>
    <w:p w14:paraId="4D2A9384" w14:textId="77777777" w:rsidR="00314C69" w:rsidRPr="00314C69" w:rsidRDefault="00314C69" w:rsidP="00314C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>I acknowledge the risks of participation and will comply with all safety requirements and any required declarations, waivers or health requirements.</w:t>
      </w:r>
    </w:p>
    <w:p w14:paraId="756A14A1" w14:textId="77777777" w:rsidR="00314C69" w:rsidRPr="00314C69" w:rsidRDefault="00314C69" w:rsidP="00314C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 xml:space="preserve">I consent to photography and video for promotional purposes unless I advise the Member Society </w:t>
      </w:r>
      <w:proofErr w:type="gramStart"/>
      <w:r w:rsidRPr="00314C69">
        <w:rPr>
          <w:rFonts w:ascii="Aptos" w:hAnsi="Aptos"/>
          <w:sz w:val="22"/>
        </w:rPr>
        <w:t>otherwise, and</w:t>
      </w:r>
      <w:proofErr w:type="gramEnd"/>
      <w:r w:rsidRPr="00314C69">
        <w:rPr>
          <w:rFonts w:ascii="Aptos" w:hAnsi="Aptos"/>
          <w:sz w:val="22"/>
        </w:rPr>
        <w:t xml:space="preserve"> acknowledge my personal information will be used to administer the competition.</w:t>
      </w:r>
    </w:p>
    <w:p w14:paraId="01A650FD" w14:textId="77777777" w:rsidR="00314C69" w:rsidRPr="00314C69" w:rsidRDefault="00314C69" w:rsidP="00314C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hAnsi="Aptos"/>
          <w:sz w:val="22"/>
        </w:rPr>
      </w:pPr>
      <w:r w:rsidRPr="00314C69">
        <w:rPr>
          <w:rFonts w:ascii="Aptos" w:hAnsi="Aptos"/>
          <w:sz w:val="22"/>
        </w:rPr>
        <w:t xml:space="preserve">If entering for a person under 18, I confirm I am </w:t>
      </w:r>
      <w:proofErr w:type="spellStart"/>
      <w:r w:rsidRPr="00314C69">
        <w:rPr>
          <w:rFonts w:ascii="Aptos" w:hAnsi="Aptos"/>
          <w:sz w:val="22"/>
        </w:rPr>
        <w:t>authorised</w:t>
      </w:r>
      <w:proofErr w:type="spellEnd"/>
      <w:r w:rsidRPr="00314C69">
        <w:rPr>
          <w:rFonts w:ascii="Aptos" w:hAnsi="Aptos"/>
          <w:sz w:val="22"/>
        </w:rPr>
        <w:t xml:space="preserve"> to do so and consent to their participation.</w:t>
      </w:r>
    </w:p>
    <w:p w14:paraId="7DF0446D" w14:textId="77777777" w:rsidR="00806E7E" w:rsidRDefault="00641ED8" w:rsidP="004F6DA5">
      <w:pPr>
        <w:pStyle w:val="Heading1"/>
        <w:spacing w:before="0" w:after="0"/>
        <w:rPr>
          <w:rFonts w:ascii="Aptos" w:hAnsi="Aptos"/>
          <w:color w:val="auto"/>
          <w:sz w:val="22"/>
          <w:szCs w:val="22"/>
        </w:rPr>
      </w:pPr>
      <w:r w:rsidRPr="0014266E">
        <w:rPr>
          <w:rFonts w:ascii="Aptos" w:hAnsi="Aptos"/>
          <w:color w:val="auto"/>
          <w:sz w:val="22"/>
          <w:szCs w:val="22"/>
        </w:rPr>
        <w:t>Acceptance</w:t>
      </w:r>
    </w:p>
    <w:p w14:paraId="057DF5B9" w14:textId="77777777" w:rsidR="00806E7E" w:rsidRPr="0014266E" w:rsidRDefault="00641ED8" w:rsidP="005659B8">
      <w:pPr>
        <w:spacing w:before="240" w:after="0"/>
        <w:rPr>
          <w:rFonts w:ascii="Aptos" w:hAnsi="Aptos"/>
          <w:sz w:val="22"/>
        </w:rPr>
      </w:pPr>
      <w:r w:rsidRPr="0014266E">
        <w:rPr>
          <w:rFonts w:ascii="Aptos" w:hAnsi="Aptos"/>
          <w:b/>
          <w:sz w:val="22"/>
        </w:rPr>
        <w:t xml:space="preserve">For paper entries: </w:t>
      </w:r>
      <w:r w:rsidRPr="0014266E">
        <w:rPr>
          <w:rFonts w:ascii="Aptos" w:hAnsi="Aptos"/>
          <w:sz w:val="22"/>
        </w:rPr>
        <w:t>The exhibitor, or parent/legal guardian where applicable, signs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70"/>
      </w:tblGrid>
      <w:tr w:rsidR="00806E7E" w:rsidRPr="0014266E" w14:paraId="13A50828" w14:textId="77777777" w:rsidTr="00046802">
        <w:trPr>
          <w:jc w:val="center"/>
        </w:trPr>
        <w:tc>
          <w:tcPr>
            <w:tcW w:w="3402" w:type="dxa"/>
          </w:tcPr>
          <w:p w14:paraId="4C4871E1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Exhibitor name</w:t>
            </w:r>
          </w:p>
        </w:tc>
        <w:tc>
          <w:tcPr>
            <w:tcW w:w="6570" w:type="dxa"/>
          </w:tcPr>
          <w:p w14:paraId="12459D02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  <w:tr w:rsidR="00806E7E" w:rsidRPr="0014266E" w14:paraId="7F46A6C6" w14:textId="77777777" w:rsidTr="00046802">
        <w:trPr>
          <w:jc w:val="center"/>
        </w:trPr>
        <w:tc>
          <w:tcPr>
            <w:tcW w:w="3402" w:type="dxa"/>
          </w:tcPr>
          <w:p w14:paraId="3D36A360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Parent / legal guardian name (if applicable)</w:t>
            </w:r>
          </w:p>
        </w:tc>
        <w:tc>
          <w:tcPr>
            <w:tcW w:w="6570" w:type="dxa"/>
          </w:tcPr>
          <w:p w14:paraId="7426603B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  <w:tr w:rsidR="00806E7E" w:rsidRPr="0014266E" w14:paraId="07DC5FD1" w14:textId="77777777" w:rsidTr="00046802">
        <w:trPr>
          <w:jc w:val="center"/>
        </w:trPr>
        <w:tc>
          <w:tcPr>
            <w:tcW w:w="3402" w:type="dxa"/>
          </w:tcPr>
          <w:p w14:paraId="5478F722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Signature</w:t>
            </w:r>
          </w:p>
        </w:tc>
        <w:tc>
          <w:tcPr>
            <w:tcW w:w="6570" w:type="dxa"/>
          </w:tcPr>
          <w:p w14:paraId="3FADC146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  <w:tr w:rsidR="00806E7E" w:rsidRPr="0014266E" w14:paraId="44CEE198" w14:textId="77777777" w:rsidTr="00046802">
        <w:trPr>
          <w:jc w:val="center"/>
        </w:trPr>
        <w:tc>
          <w:tcPr>
            <w:tcW w:w="3402" w:type="dxa"/>
          </w:tcPr>
          <w:p w14:paraId="2C54900C" w14:textId="77777777" w:rsidR="00806E7E" w:rsidRPr="0014266E" w:rsidRDefault="00641ED8">
            <w:pPr>
              <w:rPr>
                <w:rFonts w:ascii="Aptos" w:hAnsi="Aptos"/>
                <w:sz w:val="22"/>
              </w:rPr>
            </w:pPr>
            <w:r w:rsidRPr="0014266E">
              <w:rPr>
                <w:rFonts w:ascii="Aptos" w:hAnsi="Aptos"/>
                <w:b/>
                <w:sz w:val="22"/>
              </w:rPr>
              <w:t>Date</w:t>
            </w:r>
          </w:p>
        </w:tc>
        <w:tc>
          <w:tcPr>
            <w:tcW w:w="6570" w:type="dxa"/>
          </w:tcPr>
          <w:p w14:paraId="4326DBE6" w14:textId="77777777" w:rsidR="00806E7E" w:rsidRPr="0014266E" w:rsidRDefault="00806E7E">
            <w:pPr>
              <w:rPr>
                <w:rFonts w:ascii="Aptos" w:hAnsi="Aptos"/>
                <w:sz w:val="22"/>
              </w:rPr>
            </w:pPr>
          </w:p>
        </w:tc>
      </w:tr>
    </w:tbl>
    <w:p w14:paraId="445BA93F" w14:textId="77777777" w:rsidR="00314C69" w:rsidRDefault="00314C69" w:rsidP="008F2448">
      <w:pPr>
        <w:spacing w:after="0"/>
        <w:rPr>
          <w:rFonts w:ascii="Aptos" w:hAnsi="Aptos"/>
          <w:b/>
          <w:sz w:val="22"/>
        </w:rPr>
      </w:pPr>
    </w:p>
    <w:p w14:paraId="4FB1524B" w14:textId="4EA2531F" w:rsidR="00806E7E" w:rsidRPr="0014266E" w:rsidRDefault="00641ED8" w:rsidP="008F2448">
      <w:pPr>
        <w:spacing w:after="0"/>
        <w:rPr>
          <w:rFonts w:ascii="Aptos" w:hAnsi="Aptos"/>
          <w:sz w:val="22"/>
        </w:rPr>
      </w:pPr>
      <w:r w:rsidRPr="0014266E">
        <w:rPr>
          <w:rFonts w:ascii="Aptos" w:hAnsi="Aptos"/>
          <w:b/>
          <w:sz w:val="22"/>
        </w:rPr>
        <w:t xml:space="preserve">For electronic entries: </w:t>
      </w:r>
      <w:r w:rsidRPr="0014266E">
        <w:rPr>
          <w:rFonts w:ascii="Aptos" w:hAnsi="Aptos"/>
          <w:sz w:val="22"/>
        </w:rPr>
        <w:t>Use an unticked mandatory acceptance box with wording such as:</w:t>
      </w:r>
    </w:p>
    <w:p w14:paraId="62D05F2D" w14:textId="77777777" w:rsidR="008F2448" w:rsidRDefault="00641ED8" w:rsidP="001327F8">
      <w:pPr>
        <w:spacing w:before="120" w:after="0"/>
        <w:ind w:left="454" w:right="454"/>
        <w:rPr>
          <w:rFonts w:ascii="Aptos" w:hAnsi="Aptos"/>
          <w:b/>
          <w:sz w:val="22"/>
        </w:rPr>
      </w:pPr>
      <w:r w:rsidRPr="0014266E">
        <w:rPr>
          <w:rFonts w:ascii="Aptos" w:hAnsi="Aptos"/>
          <w:b/>
          <w:sz w:val="22"/>
        </w:rPr>
        <w:t>☐ I have read and agree to the Exhibitor Declaration.</w:t>
      </w:r>
    </w:p>
    <w:p w14:paraId="318A88D1" w14:textId="54F38284" w:rsidR="00806E7E" w:rsidRPr="0014266E" w:rsidRDefault="00641ED8" w:rsidP="008F2448">
      <w:pPr>
        <w:spacing w:after="0"/>
        <w:ind w:left="454" w:right="454"/>
        <w:rPr>
          <w:rFonts w:ascii="Aptos" w:hAnsi="Aptos"/>
          <w:sz w:val="22"/>
        </w:rPr>
      </w:pPr>
      <w:r w:rsidRPr="0014266E">
        <w:rPr>
          <w:rFonts w:ascii="Aptos" w:hAnsi="Aptos"/>
          <w:sz w:val="22"/>
        </w:rPr>
        <w:t>The full declaration should be available by hyperlink or as an accessible document within the online entry process.</w:t>
      </w:r>
    </w:p>
    <w:sectPr w:rsidR="00806E7E" w:rsidRPr="0014266E" w:rsidSect="008F2448">
      <w:headerReference w:type="default" r:id="rId15"/>
      <w:footerReference w:type="default" r:id="rId16"/>
      <w:pgSz w:w="12240" w:h="15840"/>
      <w:pgMar w:top="567" w:right="1134" w:bottom="568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2912" w14:textId="77777777" w:rsidR="00D51B3E" w:rsidRDefault="00D51B3E">
      <w:pPr>
        <w:spacing w:after="0" w:line="240" w:lineRule="auto"/>
      </w:pPr>
      <w:r>
        <w:separator/>
      </w:r>
    </w:p>
  </w:endnote>
  <w:endnote w:type="continuationSeparator" w:id="0">
    <w:p w14:paraId="19565C88" w14:textId="77777777" w:rsidR="00D51B3E" w:rsidRDefault="00D5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480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745E9" w14:textId="13930F2F" w:rsidR="008F2448" w:rsidRDefault="008F24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9C1B9" w14:textId="77777777" w:rsidR="008F2448" w:rsidRPr="001A021C" w:rsidRDefault="008F2448" w:rsidP="008F2448">
    <w:pPr>
      <w:pStyle w:val="Footer"/>
      <w:rPr>
        <w:rFonts w:ascii="Aptos" w:hAnsi="Aptos"/>
        <w:szCs w:val="20"/>
      </w:rPr>
    </w:pPr>
    <w:r w:rsidRPr="001A021C">
      <w:rPr>
        <w:rFonts w:ascii="Aptos" w:hAnsi="Aptos"/>
        <w:szCs w:val="20"/>
      </w:rPr>
      <w:t>Standard Exhibitor Declaration member resource | August 2026</w:t>
    </w:r>
  </w:p>
  <w:p w14:paraId="04BCC9DA" w14:textId="56FF0447" w:rsidR="00806E7E" w:rsidRPr="001A021C" w:rsidRDefault="00806E7E" w:rsidP="001A0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5C8C" w14:textId="77777777" w:rsidR="00D51B3E" w:rsidRDefault="00D51B3E">
      <w:pPr>
        <w:spacing w:after="0" w:line="240" w:lineRule="auto"/>
      </w:pPr>
      <w:r>
        <w:separator/>
      </w:r>
    </w:p>
  </w:footnote>
  <w:footnote w:type="continuationSeparator" w:id="0">
    <w:p w14:paraId="78F1C388" w14:textId="77777777" w:rsidR="00D51B3E" w:rsidRDefault="00D51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0A84" w14:textId="57C244BB" w:rsidR="004F6DA5" w:rsidRPr="000C2BBE" w:rsidRDefault="00C0407E" w:rsidP="00C0407E">
    <w:pPr>
      <w:pStyle w:val="Header"/>
      <w:jc w:val="center"/>
      <w:rPr>
        <w:b/>
        <w:bCs/>
        <w:sz w:val="44"/>
        <w:szCs w:val="44"/>
      </w:rPr>
    </w:pPr>
    <w:r w:rsidRPr="000C2BBE">
      <w:rPr>
        <w:b/>
        <w:bCs/>
        <w:sz w:val="44"/>
        <w:szCs w:val="44"/>
      </w:rPr>
      <w:t>[</w:t>
    </w:r>
    <w:r w:rsidR="00F6293A" w:rsidRPr="000C2BBE">
      <w:rPr>
        <w:b/>
        <w:bCs/>
        <w:sz w:val="44"/>
        <w:szCs w:val="44"/>
      </w:rPr>
      <w:t>Show Society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6921C20"/>
    <w:multiLevelType w:val="multilevel"/>
    <w:tmpl w:val="6ABC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792188">
    <w:abstractNumId w:val="8"/>
  </w:num>
  <w:num w:numId="2" w16cid:durableId="1318654057">
    <w:abstractNumId w:val="6"/>
  </w:num>
  <w:num w:numId="3" w16cid:durableId="619725078">
    <w:abstractNumId w:val="5"/>
  </w:num>
  <w:num w:numId="4" w16cid:durableId="1136946074">
    <w:abstractNumId w:val="4"/>
  </w:num>
  <w:num w:numId="5" w16cid:durableId="937710390">
    <w:abstractNumId w:val="7"/>
  </w:num>
  <w:num w:numId="6" w16cid:durableId="86508195">
    <w:abstractNumId w:val="3"/>
  </w:num>
  <w:num w:numId="7" w16cid:durableId="649943632">
    <w:abstractNumId w:val="2"/>
  </w:num>
  <w:num w:numId="8" w16cid:durableId="1189441716">
    <w:abstractNumId w:val="1"/>
  </w:num>
  <w:num w:numId="9" w16cid:durableId="285239425">
    <w:abstractNumId w:val="0"/>
  </w:num>
  <w:num w:numId="10" w16cid:durableId="15749659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802"/>
    <w:rsid w:val="0006063C"/>
    <w:rsid w:val="000C2BBE"/>
    <w:rsid w:val="001327F8"/>
    <w:rsid w:val="0014266E"/>
    <w:rsid w:val="0015074B"/>
    <w:rsid w:val="00190C31"/>
    <w:rsid w:val="001A021C"/>
    <w:rsid w:val="0029639D"/>
    <w:rsid w:val="00314C69"/>
    <w:rsid w:val="00326F90"/>
    <w:rsid w:val="003721D0"/>
    <w:rsid w:val="003E6D98"/>
    <w:rsid w:val="00417767"/>
    <w:rsid w:val="004F6DA5"/>
    <w:rsid w:val="005659B8"/>
    <w:rsid w:val="00641ED8"/>
    <w:rsid w:val="006A4FE1"/>
    <w:rsid w:val="00802D42"/>
    <w:rsid w:val="00804919"/>
    <w:rsid w:val="00806E7E"/>
    <w:rsid w:val="008E51D3"/>
    <w:rsid w:val="008F2448"/>
    <w:rsid w:val="009747DA"/>
    <w:rsid w:val="00AA1D8D"/>
    <w:rsid w:val="00AA39CC"/>
    <w:rsid w:val="00AB481A"/>
    <w:rsid w:val="00B11EB3"/>
    <w:rsid w:val="00B47730"/>
    <w:rsid w:val="00C0407E"/>
    <w:rsid w:val="00CB0664"/>
    <w:rsid w:val="00D24F13"/>
    <w:rsid w:val="00D51B3E"/>
    <w:rsid w:val="00DC7F3D"/>
    <w:rsid w:val="00E1536F"/>
    <w:rsid w:val="00E33D29"/>
    <w:rsid w:val="00E954C7"/>
    <w:rsid w:val="00F55FFE"/>
    <w:rsid w:val="00F629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262F6053-FE6B-42CF-9E30-CBB236FD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0B5D3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0B5D3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0B5D3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E6D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cofnsw.sharepoint.com/:w:/s/AgShows/IQAkMfLL1Nn9T77UjzHa-UEMAS1zD0gc9fHcl0ym5ERwpeQ?e=XLmoK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cofnsw.sharepoint.com/:w:/s/AgShows/IQCcGtka1VDfQrY9FVuk-Ha2AcwPZOJWTSpO5TE9qWzOYKs?e=twuZ1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cofnsw.sharepoint.com/:w:/s/AgShows/IQDwcZCqy4j6T6nUWzs6LjTIAcyqg-F0sx34iDNl8p5ok_I?e=fewLp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cofnsw.sharepoint.com/:b:/s/AgShows/IQDusn-N_nFWTL4H5OgTItTxAXC_aYJWLIX6AldaMXYT5fc?e=ctuBu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42fa2f4-5c66-4794-8e76-0b860d03935a">
      <Terms xmlns="http://schemas.microsoft.com/office/infopath/2007/PartnerControls"/>
    </lcf76f155ced4ddcb4097134ff3c332f>
    <_ip_UnifiedCompliancePolicyProperties xmlns="http://schemas.microsoft.com/sharepoint/v3" xsi:nil="true"/>
    <TaxCatchAll xmlns="5a87bfe8-1982-47db-a310-6f6901301b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E9D4B13217C42B0C70F5BE31C32F6" ma:contentTypeVersion="15" ma:contentTypeDescription="Create a new document." ma:contentTypeScope="" ma:versionID="804241ec73a075dbcd6b44d7893e7124">
  <xsd:schema xmlns:xsd="http://www.w3.org/2001/XMLSchema" xmlns:xs="http://www.w3.org/2001/XMLSchema" xmlns:p="http://schemas.microsoft.com/office/2006/metadata/properties" xmlns:ns1="http://schemas.microsoft.com/sharepoint/v3" xmlns:ns2="042fa2f4-5c66-4794-8e76-0b860d03935a" xmlns:ns3="5a87bfe8-1982-47db-a310-6f6901301bbe" targetNamespace="http://schemas.microsoft.com/office/2006/metadata/properties" ma:root="true" ma:fieldsID="881125d38f63ae3271bb9fbe2fb9ee05" ns1:_="" ns2:_="" ns3:_="">
    <xsd:import namespace="http://schemas.microsoft.com/sharepoint/v3"/>
    <xsd:import namespace="042fa2f4-5c66-4794-8e76-0b860d03935a"/>
    <xsd:import namespace="5a87bfe8-1982-47db-a310-6f6901301b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fa2f4-5c66-4794-8e76-0b860d039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3ae619-40d9-4853-a862-9658d0a093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7bfe8-1982-47db-a310-6f6901301bb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cf6b8cc-d38a-4866-b6ae-7ef7c96a38f9}" ma:internalName="TaxCatchAll" ma:showField="CatchAllData" ma:web="5a87bfe8-1982-47db-a310-6f6901301b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03365-55C2-496B-8569-774F1D4BBC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42fa2f4-5c66-4794-8e76-0b860d03935a"/>
    <ds:schemaRef ds:uri="5a87bfe8-1982-47db-a310-6f6901301bbe"/>
  </ds:schemaRefs>
</ds:datastoreItem>
</file>

<file path=customXml/itemProps2.xml><?xml version="1.0" encoding="utf-8"?>
<ds:datastoreItem xmlns:ds="http://schemas.openxmlformats.org/officeDocument/2006/customXml" ds:itemID="{1D711936-546C-4324-B22D-F8EA581B3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2fa2f4-5c66-4794-8e76-0b860d03935a"/>
    <ds:schemaRef ds:uri="5a87bfe8-1982-47db-a310-6f6901301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0F4990-AD4C-4A19-B602-C0DB1BC764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Lyndy Cornwell</cp:lastModifiedBy>
  <cp:revision>24</cp:revision>
  <dcterms:created xsi:type="dcterms:W3CDTF">2013-12-23T23:15:00Z</dcterms:created>
  <dcterms:modified xsi:type="dcterms:W3CDTF">2026-08-25T00:02:00Z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0x010100030E9D4B13217C42B0C70F5BE31C32F6</vt:lpwstr>
  </property>
  <property fmtid="{D5CDD505-2E9C-101B-9397-08002B2CF9AE}" pid="3" name="MediaServiceImageTags">
    <vt:lpwstr/>
  </property>
</Properties>
</file>